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FC" w:rsidRDefault="00C416FC"/>
    <w:p w:rsidR="001D6629" w:rsidRPr="00DB50FE" w:rsidRDefault="00C958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2021.01.01 Nyitó egyenleg: </w:t>
      </w:r>
      <w:r w:rsidR="00C416FC" w:rsidRPr="00DB50FE">
        <w:rPr>
          <w:b/>
          <w:sz w:val="24"/>
          <w:szCs w:val="24"/>
        </w:rPr>
        <w:t>2.051.418,-</w:t>
      </w:r>
    </w:p>
    <w:p w:rsidR="00C416FC" w:rsidRPr="00C416FC" w:rsidRDefault="00C416FC">
      <w:pPr>
        <w:rPr>
          <w:sz w:val="24"/>
          <w:szCs w:val="24"/>
        </w:rPr>
      </w:pPr>
    </w:p>
    <w:p w:rsidR="00C416FC" w:rsidRPr="00C416FC" w:rsidRDefault="00C416FC">
      <w:pPr>
        <w:rPr>
          <w:b/>
          <w:sz w:val="24"/>
          <w:szCs w:val="24"/>
        </w:rPr>
      </w:pPr>
      <w:r w:rsidRPr="00C416FC">
        <w:rPr>
          <w:b/>
          <w:sz w:val="24"/>
          <w:szCs w:val="24"/>
        </w:rPr>
        <w:t>Bevétel:</w:t>
      </w:r>
    </w:p>
    <w:p w:rsidR="00C416FC" w:rsidRPr="00C416FC" w:rsidRDefault="00C95852">
      <w:pPr>
        <w:rPr>
          <w:sz w:val="24"/>
          <w:szCs w:val="24"/>
        </w:rPr>
      </w:pPr>
      <w:r>
        <w:rPr>
          <w:sz w:val="24"/>
          <w:szCs w:val="24"/>
        </w:rPr>
        <w:t xml:space="preserve">Kovács György felajánlás: </w:t>
      </w:r>
      <w:r w:rsidR="00C416FC" w:rsidRPr="00C416FC">
        <w:rPr>
          <w:sz w:val="24"/>
          <w:szCs w:val="24"/>
        </w:rPr>
        <w:t>100.000,- Ft</w:t>
      </w:r>
    </w:p>
    <w:p w:rsidR="00C416FC" w:rsidRPr="00C416FC" w:rsidRDefault="00C416FC">
      <w:pPr>
        <w:rPr>
          <w:sz w:val="24"/>
          <w:szCs w:val="24"/>
        </w:rPr>
      </w:pPr>
      <w:r w:rsidRPr="00C416FC">
        <w:rPr>
          <w:sz w:val="24"/>
          <w:szCs w:val="24"/>
        </w:rPr>
        <w:t>Pályázat: 2.300.000,- Ft</w:t>
      </w:r>
    </w:p>
    <w:p w:rsidR="00C416FC" w:rsidRPr="00C416FC" w:rsidRDefault="00C416FC">
      <w:pPr>
        <w:rPr>
          <w:sz w:val="24"/>
          <w:szCs w:val="24"/>
        </w:rPr>
      </w:pPr>
      <w:r w:rsidRPr="00C416FC">
        <w:rPr>
          <w:sz w:val="24"/>
          <w:szCs w:val="24"/>
        </w:rPr>
        <w:t>Adó 1%: 243.912,-Ft</w:t>
      </w:r>
    </w:p>
    <w:p w:rsidR="00C416FC" w:rsidRDefault="00C416FC">
      <w:pPr>
        <w:rPr>
          <w:sz w:val="24"/>
          <w:szCs w:val="24"/>
        </w:rPr>
      </w:pPr>
      <w:r w:rsidRPr="00C416FC">
        <w:rPr>
          <w:sz w:val="24"/>
          <w:szCs w:val="24"/>
        </w:rPr>
        <w:t>Adomány: 352.381,-</w:t>
      </w:r>
    </w:p>
    <w:p w:rsidR="00C416FC" w:rsidRDefault="00C958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Összesen: </w:t>
      </w:r>
      <w:r w:rsidR="00C416FC" w:rsidRPr="00C416FC">
        <w:rPr>
          <w:b/>
          <w:sz w:val="24"/>
          <w:szCs w:val="24"/>
        </w:rPr>
        <w:t>2.996.293,-Ft</w:t>
      </w:r>
    </w:p>
    <w:p w:rsidR="00C416FC" w:rsidRDefault="00C416FC">
      <w:pPr>
        <w:rPr>
          <w:b/>
          <w:sz w:val="24"/>
          <w:szCs w:val="24"/>
        </w:rPr>
      </w:pPr>
    </w:p>
    <w:p w:rsidR="00C416FC" w:rsidRDefault="00C416FC">
      <w:pPr>
        <w:rPr>
          <w:b/>
          <w:sz w:val="24"/>
          <w:szCs w:val="24"/>
        </w:rPr>
      </w:pPr>
      <w:r>
        <w:rPr>
          <w:b/>
          <w:sz w:val="24"/>
          <w:szCs w:val="24"/>
        </w:rPr>
        <w:t>Kiadás:</w:t>
      </w:r>
    </w:p>
    <w:p w:rsidR="00C416FC" w:rsidRDefault="00C95852">
      <w:pPr>
        <w:rPr>
          <w:sz w:val="24"/>
          <w:szCs w:val="24"/>
        </w:rPr>
      </w:pPr>
      <w:r>
        <w:rPr>
          <w:sz w:val="24"/>
          <w:szCs w:val="24"/>
        </w:rPr>
        <w:t xml:space="preserve">Laptopok: </w:t>
      </w:r>
      <w:r w:rsidR="00C416FC">
        <w:rPr>
          <w:sz w:val="24"/>
          <w:szCs w:val="24"/>
        </w:rPr>
        <w:t>2.024.910,-Ft</w:t>
      </w:r>
    </w:p>
    <w:p w:rsidR="00C416FC" w:rsidRDefault="00C416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Toner</w:t>
      </w:r>
      <w:proofErr w:type="spellEnd"/>
      <w:r>
        <w:rPr>
          <w:sz w:val="24"/>
          <w:szCs w:val="24"/>
        </w:rPr>
        <w:t>: 59.480,- Ft</w:t>
      </w:r>
    </w:p>
    <w:p w:rsidR="00C416FC" w:rsidRDefault="00C958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Copy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profil</w:t>
      </w:r>
      <w:proofErr w:type="gramEnd"/>
      <w:r>
        <w:rPr>
          <w:sz w:val="24"/>
          <w:szCs w:val="24"/>
        </w:rPr>
        <w:t xml:space="preserve">: </w:t>
      </w:r>
      <w:r w:rsidR="00C416FC">
        <w:rPr>
          <w:sz w:val="24"/>
          <w:szCs w:val="24"/>
        </w:rPr>
        <w:t>78.740,-Ft</w:t>
      </w:r>
    </w:p>
    <w:p w:rsidR="00C416FC" w:rsidRDefault="00C416FC">
      <w:pPr>
        <w:rPr>
          <w:sz w:val="24"/>
          <w:szCs w:val="24"/>
        </w:rPr>
      </w:pPr>
      <w:r>
        <w:rPr>
          <w:sz w:val="24"/>
          <w:szCs w:val="24"/>
        </w:rPr>
        <w:t>Vöröskő Kft: 100.225,-Ft</w:t>
      </w:r>
    </w:p>
    <w:p w:rsidR="00C416FC" w:rsidRDefault="00C416FC">
      <w:pPr>
        <w:rPr>
          <w:sz w:val="24"/>
          <w:szCs w:val="24"/>
        </w:rPr>
      </w:pPr>
      <w:r>
        <w:rPr>
          <w:sz w:val="24"/>
          <w:szCs w:val="24"/>
        </w:rPr>
        <w:t>Tábla: 8.954,- Ft</w:t>
      </w:r>
    </w:p>
    <w:p w:rsidR="00C416FC" w:rsidRDefault="00C416FC">
      <w:pPr>
        <w:rPr>
          <w:sz w:val="24"/>
          <w:szCs w:val="24"/>
        </w:rPr>
      </w:pPr>
      <w:r>
        <w:rPr>
          <w:sz w:val="24"/>
          <w:szCs w:val="24"/>
        </w:rPr>
        <w:t>Díjak: 45.000,- Ft</w:t>
      </w:r>
    </w:p>
    <w:p w:rsidR="00C416FC" w:rsidRDefault="00C416FC">
      <w:pPr>
        <w:rPr>
          <w:sz w:val="24"/>
          <w:szCs w:val="24"/>
        </w:rPr>
      </w:pPr>
      <w:r>
        <w:rPr>
          <w:sz w:val="24"/>
          <w:szCs w:val="24"/>
        </w:rPr>
        <w:t>Tombola felajánlások: 12.269,- Ft</w:t>
      </w:r>
    </w:p>
    <w:p w:rsidR="00DB50FE" w:rsidRDefault="00DB50FE">
      <w:pPr>
        <w:rPr>
          <w:sz w:val="24"/>
          <w:szCs w:val="24"/>
        </w:rPr>
      </w:pPr>
      <w:r>
        <w:rPr>
          <w:sz w:val="24"/>
          <w:szCs w:val="24"/>
        </w:rPr>
        <w:t>Alapítványi délután: 21.086,- Ft</w:t>
      </w:r>
    </w:p>
    <w:p w:rsidR="00C416FC" w:rsidRDefault="00DB50FE">
      <w:pPr>
        <w:rPr>
          <w:sz w:val="24"/>
          <w:szCs w:val="24"/>
        </w:rPr>
      </w:pPr>
      <w:r>
        <w:rPr>
          <w:sz w:val="24"/>
          <w:szCs w:val="24"/>
        </w:rPr>
        <w:t>Irodaszerek: 42.702,- Ft</w:t>
      </w:r>
    </w:p>
    <w:p w:rsidR="00DB50FE" w:rsidRDefault="00DB50FE">
      <w:pPr>
        <w:rPr>
          <w:sz w:val="24"/>
          <w:szCs w:val="24"/>
        </w:rPr>
      </w:pPr>
      <w:r>
        <w:rPr>
          <w:sz w:val="24"/>
          <w:szCs w:val="24"/>
        </w:rPr>
        <w:t>Oklevél: 17.010,- Ft</w:t>
      </w:r>
    </w:p>
    <w:p w:rsidR="00DB50FE" w:rsidRDefault="00DB50FE">
      <w:pPr>
        <w:rPr>
          <w:sz w:val="24"/>
          <w:szCs w:val="24"/>
        </w:rPr>
      </w:pPr>
      <w:r>
        <w:rPr>
          <w:sz w:val="24"/>
          <w:szCs w:val="24"/>
        </w:rPr>
        <w:t>Pályázat: 2.000,- Ft</w:t>
      </w:r>
    </w:p>
    <w:p w:rsidR="00DB50FE" w:rsidRDefault="00DB50FE" w:rsidP="00DB50FE">
      <w:pPr>
        <w:tabs>
          <w:tab w:val="left" w:pos="2112"/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B+K Kft: 36.000,- Ft</w:t>
      </w:r>
      <w:r>
        <w:rPr>
          <w:sz w:val="24"/>
          <w:szCs w:val="24"/>
        </w:rPr>
        <w:tab/>
      </w:r>
    </w:p>
    <w:p w:rsidR="00DB50FE" w:rsidRDefault="00DB50FE" w:rsidP="00DB50FE">
      <w:pPr>
        <w:tabs>
          <w:tab w:val="left" w:pos="2112"/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Postaköltség: 5.300,- Ft</w:t>
      </w:r>
    </w:p>
    <w:p w:rsidR="00DB50FE" w:rsidRDefault="00DB50FE" w:rsidP="00DB50FE">
      <w:pPr>
        <w:tabs>
          <w:tab w:val="left" w:pos="2112"/>
          <w:tab w:val="left" w:pos="2328"/>
        </w:tabs>
        <w:rPr>
          <w:sz w:val="24"/>
          <w:szCs w:val="24"/>
        </w:rPr>
      </w:pPr>
      <w:r>
        <w:rPr>
          <w:sz w:val="24"/>
          <w:szCs w:val="24"/>
        </w:rPr>
        <w:t>Bankköltség: 26.714,- Ft</w:t>
      </w:r>
      <w:r>
        <w:rPr>
          <w:sz w:val="24"/>
          <w:szCs w:val="24"/>
        </w:rPr>
        <w:tab/>
      </w:r>
    </w:p>
    <w:p w:rsidR="00DB50FE" w:rsidRPr="00DB50FE" w:rsidRDefault="00DB50FE" w:rsidP="00DB50FE">
      <w:pPr>
        <w:tabs>
          <w:tab w:val="left" w:pos="2328"/>
        </w:tabs>
        <w:rPr>
          <w:b/>
          <w:sz w:val="24"/>
          <w:szCs w:val="24"/>
        </w:rPr>
      </w:pPr>
      <w:r w:rsidRPr="00DB50FE">
        <w:rPr>
          <w:b/>
          <w:sz w:val="24"/>
          <w:szCs w:val="24"/>
        </w:rPr>
        <w:t>Összesen: 2.480.390,- Ft</w:t>
      </w:r>
    </w:p>
    <w:p w:rsidR="00DB50FE" w:rsidRDefault="00DB50FE">
      <w:pPr>
        <w:rPr>
          <w:sz w:val="24"/>
          <w:szCs w:val="24"/>
        </w:rPr>
      </w:pPr>
    </w:p>
    <w:p w:rsidR="00DB50FE" w:rsidRPr="00DB50FE" w:rsidRDefault="00C95852" w:rsidP="00DB50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2021.12.31. </w:t>
      </w:r>
      <w:bookmarkStart w:id="0" w:name="_GoBack"/>
      <w:bookmarkEnd w:id="0"/>
      <w:r w:rsidR="00DB50FE" w:rsidRPr="00DB50FE">
        <w:rPr>
          <w:b/>
          <w:sz w:val="24"/>
          <w:szCs w:val="24"/>
        </w:rPr>
        <w:t>Záró egyenleg: 2.567.321,- Ft</w:t>
      </w:r>
    </w:p>
    <w:sectPr w:rsidR="00DB50FE" w:rsidRPr="00DB50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E1" w:rsidRDefault="00E831E1" w:rsidP="00C416FC">
      <w:pPr>
        <w:spacing w:after="0" w:line="240" w:lineRule="auto"/>
      </w:pPr>
      <w:r>
        <w:separator/>
      </w:r>
    </w:p>
  </w:endnote>
  <w:endnote w:type="continuationSeparator" w:id="0">
    <w:p w:rsidR="00E831E1" w:rsidRDefault="00E831E1" w:rsidP="00C4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E1" w:rsidRDefault="00E831E1" w:rsidP="00C416FC">
      <w:pPr>
        <w:spacing w:after="0" w:line="240" w:lineRule="auto"/>
      </w:pPr>
      <w:r>
        <w:separator/>
      </w:r>
    </w:p>
  </w:footnote>
  <w:footnote w:type="continuationSeparator" w:id="0">
    <w:p w:rsidR="00E831E1" w:rsidRDefault="00E831E1" w:rsidP="00C4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6FC" w:rsidRPr="00C416FC" w:rsidRDefault="00C416FC" w:rsidP="00C95852">
    <w:pPr>
      <w:pStyle w:val="lfej"/>
      <w:jc w:val="center"/>
      <w:rPr>
        <w:b/>
        <w:sz w:val="32"/>
        <w:szCs w:val="32"/>
      </w:rPr>
    </w:pPr>
    <w:r w:rsidRPr="00C416FC">
      <w:rPr>
        <w:b/>
        <w:sz w:val="32"/>
        <w:szCs w:val="32"/>
      </w:rPr>
      <w:t>Aranypatak Kulturális Alapítvány Beszámolója 2021 évre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FC"/>
    <w:rsid w:val="001D6629"/>
    <w:rsid w:val="00C274E7"/>
    <w:rsid w:val="00C416FC"/>
    <w:rsid w:val="00C95852"/>
    <w:rsid w:val="00DB50FE"/>
    <w:rsid w:val="00E831E1"/>
    <w:rsid w:val="00F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4FE"/>
  <w15:chartTrackingRefBased/>
  <w15:docId w15:val="{AA38C8A2-4D64-4A58-AD51-AF3A713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6FC"/>
  </w:style>
  <w:style w:type="paragraph" w:styleId="llb">
    <w:name w:val="footer"/>
    <w:basedOn w:val="Norml"/>
    <w:link w:val="llbChar"/>
    <w:uiPriority w:val="99"/>
    <w:unhideWhenUsed/>
    <w:rsid w:val="00C4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Alapitvány</dc:creator>
  <cp:keywords/>
  <dc:description/>
  <cp:lastModifiedBy>Krisztina Lovasi</cp:lastModifiedBy>
  <cp:revision>3</cp:revision>
  <dcterms:created xsi:type="dcterms:W3CDTF">2022-06-27T11:18:00Z</dcterms:created>
  <dcterms:modified xsi:type="dcterms:W3CDTF">2022-06-27T11:19:00Z</dcterms:modified>
</cp:coreProperties>
</file>